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461B7A" w:rsidP="009D04FE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AC4A61">
        <w:rPr>
          <w:sz w:val="26"/>
          <w:szCs w:val="26"/>
        </w:rPr>
        <w:t>2</w:t>
      </w:r>
      <w:r w:rsidR="00E868B3">
        <w:rPr>
          <w:sz w:val="26"/>
          <w:szCs w:val="26"/>
        </w:rPr>
        <w:t>.</w:t>
      </w:r>
      <w:r w:rsidR="00AC4A61">
        <w:rPr>
          <w:sz w:val="26"/>
          <w:szCs w:val="26"/>
        </w:rPr>
        <w:t>12</w:t>
      </w:r>
      <w:r w:rsidR="00E868B3">
        <w:rPr>
          <w:sz w:val="26"/>
          <w:szCs w:val="26"/>
        </w:rPr>
        <w:t xml:space="preserve">.2022 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9D04FE">
        <w:rPr>
          <w:sz w:val="26"/>
          <w:szCs w:val="26"/>
        </w:rPr>
        <w:t>280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2B75F0">
            <w:pPr>
              <w:jc w:val="center"/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 xml:space="preserve">О внесении изменений в решение Думы Первомайского района от </w:t>
            </w:r>
            <w:r w:rsidR="00AC4A61" w:rsidRPr="00AC4A61">
              <w:rPr>
                <w:sz w:val="26"/>
                <w:szCs w:val="26"/>
              </w:rPr>
              <w:t>28.09.2022 № 244 «Об утверждении ставок и размера арендной платы за использование земельных участков на территории муниципального образования «Первомайский район», находящихся в собственности муниципального образования «Первомайский район» и государственная собственность на кото</w:t>
            </w:r>
            <w:r w:rsidR="001E0662">
              <w:rPr>
                <w:sz w:val="26"/>
                <w:szCs w:val="26"/>
              </w:rPr>
              <w:t>рые не разграничена на 2023 год</w:t>
            </w:r>
            <w:r w:rsidR="00AC4A61" w:rsidRPr="00AC4A61">
              <w:rPr>
                <w:sz w:val="26"/>
                <w:szCs w:val="26"/>
              </w:rPr>
              <w:t>»</w:t>
            </w:r>
            <w:bookmarkEnd w:id="0"/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8C22E7">
      <w:pPr>
        <w:ind w:firstLine="567"/>
        <w:jc w:val="both"/>
        <w:rPr>
          <w:sz w:val="26"/>
          <w:szCs w:val="26"/>
        </w:rPr>
      </w:pPr>
      <w:r w:rsidRPr="00DA5A96">
        <w:rPr>
          <w:sz w:val="26"/>
          <w:szCs w:val="26"/>
        </w:rPr>
        <w:t xml:space="preserve">В целях совершенствования нормативного правового акта </w:t>
      </w:r>
      <w:r w:rsidR="00DA5A96" w:rsidRPr="00DA5A96">
        <w:rPr>
          <w:sz w:val="26"/>
          <w:szCs w:val="26"/>
        </w:rPr>
        <w:t>в соответствии с</w:t>
      </w:r>
      <w:r w:rsidR="00F441C2">
        <w:rPr>
          <w:sz w:val="26"/>
          <w:szCs w:val="26"/>
        </w:rPr>
        <w:t>о</w:t>
      </w:r>
      <w:r w:rsidR="00DA5A96" w:rsidRPr="00DA5A96">
        <w:rPr>
          <w:sz w:val="26"/>
          <w:szCs w:val="26"/>
        </w:rPr>
        <w:t xml:space="preserve"> </w:t>
      </w:r>
      <w:r w:rsidR="00A5374B" w:rsidRPr="00A5374B">
        <w:rPr>
          <w:sz w:val="26"/>
          <w:szCs w:val="26"/>
        </w:rPr>
        <w:t>статьями 22, 39.7, 46, 65 Земельного кодекса  Российской Федерации, статьей 3.3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Приказом Федеральной службы государственной регистрации кадастра и картографии от 10.11.2020 № П/0412 «Об утверждении классификатора видов разрешенного использования земельных участков», статьей 10 Закона Томской области от 09.07.2015 № 100-ОЗ «О земельных отношениях в Томской области», Приказом Департамента по управлению государственной собственностью Томской области от 20.06.2014 № 84 «Об утверждении результатов определения кадастровой стоимости земельных участков в составе земель сельскохозяйственного назначения на территории Томской области», Приказом Департамента по управлению государственной собственностью Томской области от 14.11.2014 № 134 «Об утверждении результатов определения кадастровой стоимости земельных участков в составе земель населенных пунктов на территории Томской области (за исключением муниципального обр</w:t>
      </w:r>
      <w:r w:rsidR="00076641">
        <w:rPr>
          <w:sz w:val="26"/>
          <w:szCs w:val="26"/>
        </w:rPr>
        <w:t>азования «Город Томск»)», ст. 28</w:t>
      </w:r>
      <w:r w:rsidR="00A5374B" w:rsidRPr="00A5374B">
        <w:rPr>
          <w:sz w:val="26"/>
          <w:szCs w:val="26"/>
        </w:rPr>
        <w:t xml:space="preserve"> Устава муниципального образования «Первомайский район»</w:t>
      </w:r>
    </w:p>
    <w:p w:rsidR="00E868B3" w:rsidRPr="00BF6107" w:rsidRDefault="00E868B3" w:rsidP="008C22E7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F441C2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решение Думы Первомайского района от </w:t>
      </w:r>
      <w:r w:rsidR="00AC4A61" w:rsidRPr="00AC4A61">
        <w:rPr>
          <w:sz w:val="26"/>
          <w:szCs w:val="26"/>
        </w:rPr>
        <w:t>28.09.2022 № 244 «Об утверждении ставок и размера арендной платы за использование земельных участков на территории муниципального образования «Первомайский район», находящихся в собственности муниципального образования «Первомайский район» и государственная собственность на которые не разграничена на 2023 год.»</w:t>
      </w:r>
      <w:r w:rsidR="00DA5A96">
        <w:rPr>
          <w:sz w:val="26"/>
          <w:szCs w:val="26"/>
        </w:rPr>
        <w:t xml:space="preserve"> изменения: изложить П</w:t>
      </w:r>
      <w:r>
        <w:rPr>
          <w:sz w:val="26"/>
          <w:szCs w:val="26"/>
        </w:rPr>
        <w:t>риложение</w:t>
      </w:r>
      <w:r w:rsidR="00DA5A96">
        <w:rPr>
          <w:sz w:val="26"/>
          <w:szCs w:val="26"/>
        </w:rPr>
        <w:t xml:space="preserve"> </w:t>
      </w:r>
      <w:r w:rsidR="00AC4A61">
        <w:rPr>
          <w:sz w:val="26"/>
          <w:szCs w:val="26"/>
        </w:rPr>
        <w:t xml:space="preserve">№ 2 </w:t>
      </w:r>
      <w:r w:rsidR="00DA5A96">
        <w:rPr>
          <w:sz w:val="26"/>
          <w:szCs w:val="26"/>
        </w:rPr>
        <w:t xml:space="preserve">к решению Думы Первомайского района от </w:t>
      </w:r>
      <w:r w:rsidR="00AC4A61" w:rsidRPr="00AC4A61">
        <w:rPr>
          <w:sz w:val="26"/>
          <w:szCs w:val="26"/>
        </w:rPr>
        <w:t>28.09.2022 № 244</w:t>
      </w:r>
      <w:r w:rsidR="00DA5A96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</w:t>
      </w:r>
      <w:r w:rsidR="00DA5A96">
        <w:rPr>
          <w:sz w:val="26"/>
          <w:szCs w:val="26"/>
        </w:rPr>
        <w:t>ю</w:t>
      </w:r>
      <w:r w:rsidRPr="00B26DEF">
        <w:rPr>
          <w:sz w:val="26"/>
          <w:szCs w:val="26"/>
        </w:rPr>
        <w:t>.</w:t>
      </w:r>
    </w:p>
    <w:p w:rsidR="00E868B3" w:rsidRDefault="00E868B3" w:rsidP="00F441C2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lastRenderedPageBreak/>
        <w:t xml:space="preserve">Настоящее решение вступает в силу с даты его официального опубликования. </w:t>
      </w:r>
    </w:p>
    <w:p w:rsidR="00E868B3" w:rsidRPr="00F12A53" w:rsidRDefault="00E868B3" w:rsidP="00F441C2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</w:p>
    <w:p w:rsidR="00E868B3" w:rsidRDefault="00E868B3" w:rsidP="00DB7829">
      <w:pPr>
        <w:ind w:firstLine="709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A5A96">
        <w:rPr>
          <w:sz w:val="26"/>
          <w:szCs w:val="26"/>
        </w:rPr>
        <w:t>И.И. Сиберт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DA5A96" w:rsidRDefault="00DA5A96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F441C2" w:rsidRDefault="00F441C2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Pr="000C7493" w:rsidRDefault="00EC2A87" w:rsidP="00EC2A87">
      <w:pPr>
        <w:jc w:val="center"/>
        <w:rPr>
          <w:b/>
          <w:sz w:val="26"/>
          <w:szCs w:val="26"/>
        </w:rPr>
      </w:pPr>
      <w:r w:rsidRPr="000C7493">
        <w:rPr>
          <w:b/>
          <w:sz w:val="26"/>
          <w:szCs w:val="26"/>
        </w:rPr>
        <w:lastRenderedPageBreak/>
        <w:t>Пояснительная записка</w:t>
      </w:r>
    </w:p>
    <w:p w:rsidR="00EC2A87" w:rsidRDefault="00EC2A87" w:rsidP="00EC2A87">
      <w:pPr>
        <w:jc w:val="center"/>
        <w:rPr>
          <w:sz w:val="26"/>
          <w:szCs w:val="26"/>
        </w:rPr>
      </w:pPr>
      <w:r w:rsidRPr="000C7493">
        <w:rPr>
          <w:sz w:val="26"/>
          <w:szCs w:val="26"/>
        </w:rPr>
        <w:t>к проекту решения Думы Первомайского района</w:t>
      </w:r>
    </w:p>
    <w:p w:rsidR="00F441C2" w:rsidRPr="000C7493" w:rsidRDefault="00F441C2" w:rsidP="00EC2A87">
      <w:pPr>
        <w:jc w:val="center"/>
        <w:rPr>
          <w:sz w:val="26"/>
          <w:szCs w:val="26"/>
        </w:rPr>
      </w:pPr>
    </w:p>
    <w:p w:rsidR="00EC2A87" w:rsidRPr="000C7493" w:rsidRDefault="00F441C2" w:rsidP="00EC2A87">
      <w:pPr>
        <w:jc w:val="center"/>
        <w:rPr>
          <w:sz w:val="26"/>
          <w:szCs w:val="26"/>
        </w:rPr>
      </w:pPr>
      <w:r w:rsidRPr="00F441C2">
        <w:rPr>
          <w:sz w:val="26"/>
          <w:szCs w:val="26"/>
        </w:rPr>
        <w:t>О внесении изменений в решение Думы Первомайского района от 28.09.2022 № 244 «Об утверждении ставок и размера арендной платы за использование земельных участков на территории муниципального образования «Первомайский район», находящихся в собственности муниципального образования «Первомайский район» и государственная собственность на которые не разграничена на 2023 год.»</w:t>
      </w:r>
      <w:r w:rsidR="00A30A41">
        <w:rPr>
          <w:sz w:val="26"/>
          <w:szCs w:val="26"/>
        </w:rPr>
        <w:t xml:space="preserve"> от 22.12.2022 №280</w:t>
      </w:r>
    </w:p>
    <w:p w:rsidR="00EC2A87" w:rsidRPr="000C7493" w:rsidRDefault="00EC2A87" w:rsidP="00EC2A87">
      <w:pPr>
        <w:rPr>
          <w:sz w:val="26"/>
          <w:szCs w:val="26"/>
        </w:rPr>
      </w:pPr>
    </w:p>
    <w:p w:rsidR="002B75F0" w:rsidRPr="000C7493" w:rsidRDefault="00A41F42" w:rsidP="002B75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C2A87" w:rsidRPr="000C7493">
        <w:rPr>
          <w:sz w:val="26"/>
          <w:szCs w:val="26"/>
        </w:rPr>
        <w:t>риняти</w:t>
      </w:r>
      <w:r>
        <w:rPr>
          <w:sz w:val="26"/>
          <w:szCs w:val="26"/>
        </w:rPr>
        <w:t>е</w:t>
      </w:r>
      <w:r w:rsidR="00EC2A87" w:rsidRPr="000C7493">
        <w:rPr>
          <w:sz w:val="26"/>
          <w:szCs w:val="26"/>
        </w:rPr>
        <w:t xml:space="preserve"> данного решения обусловлен</w:t>
      </w:r>
      <w:r>
        <w:rPr>
          <w:sz w:val="26"/>
          <w:szCs w:val="26"/>
        </w:rPr>
        <w:t>о</w:t>
      </w:r>
      <w:r w:rsidR="0075027E">
        <w:rPr>
          <w:sz w:val="26"/>
          <w:szCs w:val="26"/>
        </w:rPr>
        <w:t xml:space="preserve"> необходимостью </w:t>
      </w:r>
      <w:r w:rsidR="0075027E" w:rsidRPr="000C7493">
        <w:rPr>
          <w:sz w:val="26"/>
          <w:szCs w:val="26"/>
        </w:rPr>
        <w:t xml:space="preserve">актуализации нормативного правового акта </w:t>
      </w:r>
      <w:r w:rsidR="0075027E">
        <w:rPr>
          <w:sz w:val="26"/>
          <w:szCs w:val="26"/>
        </w:rPr>
        <w:t xml:space="preserve">в соответствии </w:t>
      </w:r>
      <w:r w:rsidR="0075027E" w:rsidRPr="000C7493">
        <w:rPr>
          <w:sz w:val="26"/>
          <w:szCs w:val="26"/>
        </w:rPr>
        <w:t xml:space="preserve">с требованиями </w:t>
      </w:r>
      <w:r w:rsidR="00F441C2" w:rsidRPr="00F441C2">
        <w:rPr>
          <w:sz w:val="26"/>
          <w:szCs w:val="26"/>
        </w:rPr>
        <w:t>Приказ</w:t>
      </w:r>
      <w:r w:rsidR="009F592F">
        <w:rPr>
          <w:sz w:val="26"/>
          <w:szCs w:val="26"/>
        </w:rPr>
        <w:t>а</w:t>
      </w:r>
      <w:r w:rsidR="00F441C2" w:rsidRPr="00F441C2">
        <w:rPr>
          <w:sz w:val="26"/>
          <w:szCs w:val="26"/>
        </w:rPr>
        <w:t xml:space="preserve"> Федеральной службы государственной регистрации кадастра и картографии от 10.11.2020 № П/0412 «Об утверждении классификатора видов разрешенного использования земельных участков»</w:t>
      </w:r>
      <w:r w:rsidR="002B75F0" w:rsidRPr="000C7493">
        <w:rPr>
          <w:sz w:val="26"/>
          <w:szCs w:val="26"/>
        </w:rPr>
        <w:t>, и в целях приведения в соответствие с требованиями действующего законодательства.</w:t>
      </w:r>
    </w:p>
    <w:p w:rsidR="000C7493" w:rsidRPr="000C7493" w:rsidRDefault="00EC2A87" w:rsidP="00EC2A87">
      <w:pPr>
        <w:ind w:firstLine="708"/>
        <w:jc w:val="both"/>
        <w:rPr>
          <w:sz w:val="26"/>
          <w:szCs w:val="26"/>
        </w:rPr>
      </w:pPr>
      <w:r w:rsidRPr="000C7493">
        <w:rPr>
          <w:sz w:val="26"/>
          <w:szCs w:val="26"/>
        </w:rPr>
        <w:t xml:space="preserve">В соответствии с решением </w:t>
      </w:r>
      <w:r w:rsidR="009F592F">
        <w:rPr>
          <w:sz w:val="26"/>
          <w:szCs w:val="26"/>
        </w:rPr>
        <w:t xml:space="preserve">в приложение №2 вносится уточнение вида разрешенного </w:t>
      </w:r>
      <w:r w:rsidR="00A41F42">
        <w:rPr>
          <w:sz w:val="26"/>
          <w:szCs w:val="26"/>
        </w:rPr>
        <w:t>использования</w:t>
      </w:r>
      <w:r w:rsidR="00111ECE">
        <w:rPr>
          <w:sz w:val="26"/>
          <w:szCs w:val="26"/>
        </w:rPr>
        <w:t>, а именно «</w:t>
      </w:r>
      <w:r w:rsidR="00AE33BF">
        <w:rPr>
          <w:sz w:val="26"/>
          <w:szCs w:val="26"/>
        </w:rPr>
        <w:t>в</w:t>
      </w:r>
      <w:r w:rsidR="00AE33BF" w:rsidRPr="00AE33BF">
        <w:rPr>
          <w:sz w:val="26"/>
          <w:szCs w:val="26"/>
        </w:rPr>
        <w:t>ыпас сельскохозяйственных животных</w:t>
      </w:r>
      <w:r w:rsidR="00111ECE">
        <w:rPr>
          <w:sz w:val="26"/>
          <w:szCs w:val="26"/>
        </w:rPr>
        <w:t>».</w:t>
      </w:r>
    </w:p>
    <w:p w:rsidR="000C7493" w:rsidRPr="000C7493" w:rsidRDefault="000C7493" w:rsidP="00EC2A87">
      <w:pPr>
        <w:ind w:firstLine="708"/>
        <w:jc w:val="both"/>
        <w:rPr>
          <w:sz w:val="26"/>
          <w:szCs w:val="26"/>
        </w:rPr>
      </w:pPr>
      <w:r w:rsidRPr="000C7493">
        <w:rPr>
          <w:sz w:val="26"/>
          <w:szCs w:val="26"/>
        </w:rPr>
        <w:t>Дополнительных финансовых вложений на реализацию проекта не требуется.</w:t>
      </w:r>
    </w:p>
    <w:p w:rsidR="00EC2A87" w:rsidRPr="000C7493" w:rsidRDefault="00EC2A87" w:rsidP="00EC2A87">
      <w:pPr>
        <w:ind w:firstLine="720"/>
        <w:jc w:val="both"/>
        <w:rPr>
          <w:sz w:val="26"/>
          <w:szCs w:val="26"/>
        </w:rPr>
      </w:pPr>
      <w:r w:rsidRPr="000C7493">
        <w:rPr>
          <w:sz w:val="26"/>
          <w:szCs w:val="26"/>
        </w:rPr>
        <w:t>Докладчик</w:t>
      </w:r>
      <w:r w:rsidR="000C7493" w:rsidRPr="000C7493">
        <w:rPr>
          <w:sz w:val="26"/>
          <w:szCs w:val="26"/>
        </w:rPr>
        <w:t xml:space="preserve"> и исполнитель </w:t>
      </w:r>
      <w:r w:rsidR="00A41F42">
        <w:rPr>
          <w:sz w:val="26"/>
          <w:szCs w:val="26"/>
        </w:rPr>
        <w:t>руководитель Управления имущественных отношений Фокина Ольга Александровна.</w:t>
      </w: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Pr="00E868B3" w:rsidRDefault="00EC2A87" w:rsidP="00E868B3">
      <w:pPr>
        <w:rPr>
          <w:szCs w:val="26"/>
        </w:rPr>
      </w:pPr>
    </w:p>
    <w:sectPr w:rsidR="00EC2A87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C9E" w:rsidRDefault="00626C9E" w:rsidP="00E6514B">
      <w:r>
        <w:separator/>
      </w:r>
    </w:p>
  </w:endnote>
  <w:endnote w:type="continuationSeparator" w:id="0">
    <w:p w:rsidR="00626C9E" w:rsidRDefault="00626C9E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C9E" w:rsidRDefault="00626C9E" w:rsidP="00E6514B">
      <w:r>
        <w:separator/>
      </w:r>
    </w:p>
  </w:footnote>
  <w:footnote w:type="continuationSeparator" w:id="0">
    <w:p w:rsidR="00626C9E" w:rsidRDefault="00626C9E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CD9ED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64"/>
    <w:rsid w:val="00033E64"/>
    <w:rsid w:val="00076641"/>
    <w:rsid w:val="000C7493"/>
    <w:rsid w:val="000E27F3"/>
    <w:rsid w:val="000F5B99"/>
    <w:rsid w:val="00111ECE"/>
    <w:rsid w:val="00147437"/>
    <w:rsid w:val="001A60F9"/>
    <w:rsid w:val="001C38ED"/>
    <w:rsid w:val="001D4936"/>
    <w:rsid w:val="001D7A64"/>
    <w:rsid w:val="001E0662"/>
    <w:rsid w:val="002161B2"/>
    <w:rsid w:val="002A3329"/>
    <w:rsid w:val="002B75F0"/>
    <w:rsid w:val="002C06BA"/>
    <w:rsid w:val="002D2136"/>
    <w:rsid w:val="00367B9D"/>
    <w:rsid w:val="00375711"/>
    <w:rsid w:val="00385601"/>
    <w:rsid w:val="003A74F9"/>
    <w:rsid w:val="003E3851"/>
    <w:rsid w:val="004177AD"/>
    <w:rsid w:val="00447883"/>
    <w:rsid w:val="00461B7A"/>
    <w:rsid w:val="004630FB"/>
    <w:rsid w:val="004C5E07"/>
    <w:rsid w:val="00510604"/>
    <w:rsid w:val="0051136F"/>
    <w:rsid w:val="005740FC"/>
    <w:rsid w:val="00596176"/>
    <w:rsid w:val="005E208D"/>
    <w:rsid w:val="00626C9E"/>
    <w:rsid w:val="00673010"/>
    <w:rsid w:val="006B500E"/>
    <w:rsid w:val="00743307"/>
    <w:rsid w:val="00747999"/>
    <w:rsid w:val="0075027E"/>
    <w:rsid w:val="007933EF"/>
    <w:rsid w:val="007E4F13"/>
    <w:rsid w:val="0082401A"/>
    <w:rsid w:val="008771DF"/>
    <w:rsid w:val="00885E74"/>
    <w:rsid w:val="008C22E7"/>
    <w:rsid w:val="008F5322"/>
    <w:rsid w:val="00904B5E"/>
    <w:rsid w:val="009154C7"/>
    <w:rsid w:val="00943337"/>
    <w:rsid w:val="0097597A"/>
    <w:rsid w:val="00986838"/>
    <w:rsid w:val="009A2538"/>
    <w:rsid w:val="009C5124"/>
    <w:rsid w:val="009D04FE"/>
    <w:rsid w:val="009E51CA"/>
    <w:rsid w:val="009F592F"/>
    <w:rsid w:val="00A255B6"/>
    <w:rsid w:val="00A30A41"/>
    <w:rsid w:val="00A34AC4"/>
    <w:rsid w:val="00A41F42"/>
    <w:rsid w:val="00A5374B"/>
    <w:rsid w:val="00A56E54"/>
    <w:rsid w:val="00A921C3"/>
    <w:rsid w:val="00AC4A61"/>
    <w:rsid w:val="00AE33BF"/>
    <w:rsid w:val="00AF13CC"/>
    <w:rsid w:val="00B27FAD"/>
    <w:rsid w:val="00B367C9"/>
    <w:rsid w:val="00B61E72"/>
    <w:rsid w:val="00BA4222"/>
    <w:rsid w:val="00BB0EE2"/>
    <w:rsid w:val="00BF0999"/>
    <w:rsid w:val="00C24BA9"/>
    <w:rsid w:val="00C32C04"/>
    <w:rsid w:val="00C5511D"/>
    <w:rsid w:val="00C8787B"/>
    <w:rsid w:val="00CE2E78"/>
    <w:rsid w:val="00CF5887"/>
    <w:rsid w:val="00D23B2D"/>
    <w:rsid w:val="00D34084"/>
    <w:rsid w:val="00D5511F"/>
    <w:rsid w:val="00DA590F"/>
    <w:rsid w:val="00DA5A96"/>
    <w:rsid w:val="00DB7632"/>
    <w:rsid w:val="00DB7829"/>
    <w:rsid w:val="00DE7936"/>
    <w:rsid w:val="00E6514B"/>
    <w:rsid w:val="00E71400"/>
    <w:rsid w:val="00E827FD"/>
    <w:rsid w:val="00E849E8"/>
    <w:rsid w:val="00E868B3"/>
    <w:rsid w:val="00E939D7"/>
    <w:rsid w:val="00EA4ECA"/>
    <w:rsid w:val="00EC2A87"/>
    <w:rsid w:val="00EC3F6D"/>
    <w:rsid w:val="00F12A53"/>
    <w:rsid w:val="00F1324D"/>
    <w:rsid w:val="00F14677"/>
    <w:rsid w:val="00F22999"/>
    <w:rsid w:val="00F24333"/>
    <w:rsid w:val="00F373D7"/>
    <w:rsid w:val="00F41513"/>
    <w:rsid w:val="00F441C2"/>
    <w:rsid w:val="00F83F89"/>
    <w:rsid w:val="00FC36DB"/>
    <w:rsid w:val="00FC4A2C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07AFA-182A-49F4-96AA-FA0D2B01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10</cp:revision>
  <cp:lastPrinted>2022-12-05T02:10:00Z</cp:lastPrinted>
  <dcterms:created xsi:type="dcterms:W3CDTF">2022-11-30T02:25:00Z</dcterms:created>
  <dcterms:modified xsi:type="dcterms:W3CDTF">2023-01-09T08:52:00Z</dcterms:modified>
</cp:coreProperties>
</file>